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97D" w:rsidRPr="003B697D" w:rsidRDefault="003B697D" w:rsidP="003B6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3B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KONSULTACJI Z NAUCZYCIELEM DLA STUDENTÓW WSUZ W PIŃCZOWIE</w:t>
      </w:r>
    </w:p>
    <w:bookmarkEnd w:id="0"/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 Cel konsultacji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Konsultacje stanowią formę kontaktu indywidualnego pomiędzy studentem a nauczycielem akademickim w zakresie realizowanego programu studiów.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2. Celem konsultacji jest udzielenie studentowi wsparcia dydaktycznego, naukowego lub organizacyjnego, w szczególności poprzez: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a) omówienie zagadnień trudnych lub wymagających doprecyzowania,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b) omówienie wyników zaliczeń, egzaminów i ocen cząstkowych,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przygotowanie do zaliczeń poprawkowych i egzaminów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przeprowadzanie,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d) omówienie tematów esejów, projektów i innych elementów pracy własnej studenta,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e) przekazanie informacji związanych z przebiegiem studiów lub realizacją modułów zajęć.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 Organizacja konsultacji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1. Każdy nauczyciel akademicki prowadzący zajęcia w danym semestrze jest zobowiązany do wyznaczenia co najmniej czterech terminów konsultacji w semestrze akademickim, po jednej godzinie każda.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Terminy konsultacji muszą być podane do wiadomości studentów na początku semestru, w szczególności poprzez: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a) publikację na stronie internetowej uczelni,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b) tablicę ogłoszeń,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c) Wirtualny Dziekanat.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Konsultacje mogą odbywać się w formie stacjonarnej lub zdalnej (MS </w:t>
      </w:r>
      <w:proofErr w:type="spellStart"/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Zoom, Google </w:t>
      </w:r>
      <w:proofErr w:type="spellStart"/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Meet</w:t>
      </w:r>
      <w:proofErr w:type="spellEnd"/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), zgodnie z ustaleniem nauczyciela i potrzebami studentów.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4. W wyjątkowych przypadkach dopuszcza się zmianę terminu konsultacji po wcześniejszym poinformowaniu studentów i Dziekanatu.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 Zasady uczestnictwa studentów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1. Student, który zamierza skorzystać z konsultacji, jest zobowiązany do zgłoszenia chęci udziału drogą mailową do nauczyciela akademickiego z co najmniej 24-godzinnym wyprzedzeniem.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zgłoszeniu student powinien podać: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a) imię i nazwisko,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b) kierunek i rok studiów,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c) temat konsultacji lub zagadnienie, którego dotyczy spotkanie.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W przypadku braku zgłoszeń od studentów na dany termin konsultacji, nauczyciel nie ma obowiązku obecności w uczelni w tym terminie.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4. Nauczyciel odnotowuje przeprowadzone konsultacje w karcie zajęć lub ewidencji wewnętrznej, wskazując datę i formę kontaktu.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§4. Postanowienia końcowe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Konsultacje stanowią integralny element realizacji programu studiów oraz jakości procesu kształcenia.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2. Nad prawidłową organizacją konsultacji czuwa Dziekan Wydziału Pielęgniarstwa lub osoba przez niego upoważniona.</w:t>
      </w: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7D" w:rsidRPr="003B697D" w:rsidRDefault="003B697D" w:rsidP="003B6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97D">
        <w:rPr>
          <w:rFonts w:ascii="Times New Roman" w:eastAsia="Times New Roman" w:hAnsi="Times New Roman" w:cs="Times New Roman"/>
          <w:sz w:val="24"/>
          <w:szCs w:val="24"/>
          <w:lang w:eastAsia="pl-PL"/>
        </w:rPr>
        <w:t>3. Regulamin wchodzi w życie z dniem ogłoszenia i obowiązuje wszystkich nauczycieli akademickich prowadzących zajęcia dydaktyczne w Wyższej Szkole Umiejętności Zawodowych w Pińczowie.</w:t>
      </w:r>
    </w:p>
    <w:p w:rsidR="00D675A5" w:rsidRDefault="00D675A5"/>
    <w:sectPr w:rsidR="00D6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7D"/>
    <w:rsid w:val="003B697D"/>
    <w:rsid w:val="00D6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70F4"/>
  <w15:chartTrackingRefBased/>
  <w15:docId w15:val="{78222FD1-D49D-431F-93F9-42C8BB0A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1</cp:revision>
  <dcterms:created xsi:type="dcterms:W3CDTF">2025-10-15T07:24:00Z</dcterms:created>
  <dcterms:modified xsi:type="dcterms:W3CDTF">2025-10-15T07:26:00Z</dcterms:modified>
</cp:coreProperties>
</file>