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89" w:rsidRPr="00D62638" w:rsidRDefault="00CB01C8" w:rsidP="00CB01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2638">
        <w:rPr>
          <w:rFonts w:ascii="Times New Roman" w:hAnsi="Times New Roman" w:cs="Times New Roman"/>
          <w:b/>
          <w:sz w:val="24"/>
          <w:szCs w:val="24"/>
        </w:rPr>
        <w:t>Zarys strategii działalności Biura Karier Wydziału Pielęgniarstwa WSUZ</w:t>
      </w:r>
    </w:p>
    <w:p w:rsidR="00CB01C8" w:rsidRPr="00D62638" w:rsidRDefault="00CB01C8">
      <w:pPr>
        <w:rPr>
          <w:rFonts w:ascii="Times New Roman" w:hAnsi="Times New Roman" w:cs="Times New Roman"/>
          <w:sz w:val="24"/>
          <w:szCs w:val="24"/>
        </w:rPr>
      </w:pPr>
    </w:p>
    <w:p w:rsidR="00CB01C8" w:rsidRPr="00D62638" w:rsidRDefault="00CB01C8" w:rsidP="00CB01C8">
      <w:pPr>
        <w:pStyle w:val="Akapitzlis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>Bieżąca działalność jednostki oraz organizacja kluczowych wydarzeń:</w:t>
      </w:r>
    </w:p>
    <w:p w:rsidR="00CB01C8" w:rsidRPr="00D62638" w:rsidRDefault="00CB01C8" w:rsidP="00CB01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B01C8" w:rsidRPr="00D62638" w:rsidRDefault="00CB01C8" w:rsidP="00CB01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>Doradztwo zawodowe</w:t>
      </w:r>
      <w:r w:rsidRPr="00D62638">
        <w:rPr>
          <w:rFonts w:ascii="Times New Roman" w:hAnsi="Times New Roman" w:cs="Times New Roman"/>
          <w:sz w:val="24"/>
          <w:szCs w:val="24"/>
        </w:rPr>
        <w:t xml:space="preserve"> – konsultacja dokumentów aplikacyjnych (CV, list motywacyjny) poprzez korespondencję e-mail lub spotkania online.</w:t>
      </w:r>
    </w:p>
    <w:p w:rsidR="00CB01C8" w:rsidRPr="00D62638" w:rsidRDefault="00CB01C8" w:rsidP="00CB01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>Organizacja szkoleń dla studentów i absolwentów</w:t>
      </w:r>
      <w:r w:rsidRPr="00D62638">
        <w:rPr>
          <w:rFonts w:ascii="Times New Roman" w:hAnsi="Times New Roman" w:cs="Times New Roman"/>
          <w:sz w:val="24"/>
          <w:szCs w:val="24"/>
        </w:rPr>
        <w:t xml:space="preserve"> odnośnie sporządzania dokumentów aplikacyjnych, umiejętności i kompetencji społecznych (np. autoprezentacji, skutecznego komunikowania się).</w:t>
      </w:r>
    </w:p>
    <w:p w:rsidR="00CB01C8" w:rsidRDefault="00CB01C8" w:rsidP="00CB01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>Publikowanie ofert pracy w kraju oraz zagranicą</w:t>
      </w:r>
      <w:r w:rsidR="00D62638" w:rsidRPr="00D626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62638" w:rsidRPr="00D62638">
        <w:rPr>
          <w:rFonts w:ascii="Times New Roman" w:hAnsi="Times New Roman" w:cs="Times New Roman"/>
          <w:sz w:val="24"/>
          <w:szCs w:val="24"/>
        </w:rPr>
        <w:t>bieżący kontakt z interesariuszami zewnętrznymi (pracodawcami) w celu pozyskiwania ofert pracy do publikacji na stronie Biura Karier WSUZ.</w:t>
      </w:r>
    </w:p>
    <w:p w:rsidR="00EB26B7" w:rsidRDefault="00EB26B7" w:rsidP="00EB26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Wysyłanie do studentów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newsletterów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dotyczących ofert pracy, oraz wydarzeń organizowanych przez Biuro Karier.</w:t>
      </w:r>
    </w:p>
    <w:p w:rsidR="00EB26B7" w:rsidRPr="00EB26B7" w:rsidRDefault="00EB26B7" w:rsidP="00EB26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Zapewnienie dostępu w bibliotece do magazynów dotyczących tematyki rynku pracy i kariery </w:t>
      </w:r>
      <w:r w:rsidRPr="00EB26B7">
        <w:rPr>
          <w:rFonts w:ascii="Times New Roman" w:hAnsi="Times New Roman" w:cs="Times New Roman"/>
          <w:b/>
          <w:sz w:val="24"/>
          <w:szCs w:val="24"/>
        </w:rPr>
        <w:t xml:space="preserve">zawodowej </w:t>
      </w:r>
      <w:r>
        <w:rPr>
          <w:rFonts w:ascii="Times New Roman" w:hAnsi="Times New Roman" w:cs="Times New Roman"/>
          <w:b/>
          <w:sz w:val="24"/>
          <w:szCs w:val="24"/>
        </w:rPr>
        <w:t xml:space="preserve">oraz innej literatury naukowej – </w:t>
      </w:r>
      <w:r w:rsidRPr="00EB26B7">
        <w:rPr>
          <w:rFonts w:ascii="Times New Roman" w:hAnsi="Times New Roman" w:cs="Times New Roman"/>
          <w:sz w:val="24"/>
          <w:szCs w:val="24"/>
        </w:rPr>
        <w:t xml:space="preserve">rozważenie wykupienia prenumeraty czasopism takich jak Kariera, Pracuj.pl, Target </w:t>
      </w:r>
      <w:proofErr w:type="spellStart"/>
      <w:r w:rsidRPr="00EB26B7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EB2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6B7">
        <w:rPr>
          <w:rFonts w:ascii="Times New Roman" w:hAnsi="Times New Roman" w:cs="Times New Roman"/>
          <w:sz w:val="24"/>
          <w:szCs w:val="24"/>
        </w:rPr>
        <w:t>Eurograduate</w:t>
      </w:r>
      <w:proofErr w:type="spellEnd"/>
      <w:r w:rsidRPr="00EB2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6B7">
        <w:rPr>
          <w:rFonts w:ascii="Times New Roman" w:hAnsi="Times New Roman" w:cs="Times New Roman"/>
          <w:sz w:val="24"/>
          <w:szCs w:val="24"/>
        </w:rPr>
        <w:t>Careers</w:t>
      </w:r>
      <w:proofErr w:type="spellEnd"/>
      <w:r w:rsidRPr="00EB26B7">
        <w:rPr>
          <w:rFonts w:ascii="Times New Roman" w:hAnsi="Times New Roman" w:cs="Times New Roman"/>
          <w:sz w:val="24"/>
          <w:szCs w:val="24"/>
        </w:rPr>
        <w:t xml:space="preserve"> in Banking &amp; Finance</w:t>
      </w:r>
    </w:p>
    <w:p w:rsidR="00CB01C8" w:rsidRPr="00D62638" w:rsidRDefault="00CB01C8" w:rsidP="00CB01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 xml:space="preserve">Organizacja zagranicznych praktyk zawodowych dla studentów i absolwentów w Klinice </w:t>
      </w:r>
      <w:proofErr w:type="spellStart"/>
      <w:r w:rsidRPr="00D62638">
        <w:rPr>
          <w:rFonts w:ascii="Times New Roman" w:hAnsi="Times New Roman" w:cs="Times New Roman"/>
          <w:b/>
          <w:sz w:val="24"/>
          <w:szCs w:val="24"/>
        </w:rPr>
        <w:t>Beelitz</w:t>
      </w:r>
      <w:proofErr w:type="spellEnd"/>
      <w:r w:rsidRPr="00D62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638">
        <w:rPr>
          <w:rFonts w:ascii="Times New Roman" w:hAnsi="Times New Roman" w:cs="Times New Roman"/>
          <w:sz w:val="24"/>
          <w:szCs w:val="24"/>
        </w:rPr>
        <w:t>w ramach programu Erasmus Plus.</w:t>
      </w:r>
    </w:p>
    <w:p w:rsidR="00CB01C8" w:rsidRPr="00D62638" w:rsidRDefault="00CB01C8" w:rsidP="00CB01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 xml:space="preserve">Publikowanie narzędzi pomocnych do stworzenia dokumentów aplikacyjnych </w:t>
      </w:r>
      <w:r w:rsidRPr="00D62638">
        <w:rPr>
          <w:rFonts w:ascii="Times New Roman" w:hAnsi="Times New Roman" w:cs="Times New Roman"/>
          <w:sz w:val="24"/>
          <w:szCs w:val="24"/>
        </w:rPr>
        <w:t xml:space="preserve">(np. kreatory i </w:t>
      </w:r>
      <w:proofErr w:type="spellStart"/>
      <w:r w:rsidRPr="00D62638">
        <w:rPr>
          <w:rFonts w:ascii="Times New Roman" w:hAnsi="Times New Roman" w:cs="Times New Roman"/>
          <w:sz w:val="24"/>
          <w:szCs w:val="24"/>
        </w:rPr>
        <w:t>konfiguratory</w:t>
      </w:r>
      <w:proofErr w:type="spellEnd"/>
      <w:r w:rsidRPr="00D62638">
        <w:rPr>
          <w:rFonts w:ascii="Times New Roman" w:hAnsi="Times New Roman" w:cs="Times New Roman"/>
          <w:sz w:val="24"/>
          <w:szCs w:val="24"/>
        </w:rPr>
        <w:t xml:space="preserve"> CV)</w:t>
      </w:r>
      <w:r w:rsidR="00D62638" w:rsidRPr="00D62638">
        <w:rPr>
          <w:rFonts w:ascii="Times New Roman" w:hAnsi="Times New Roman" w:cs="Times New Roman"/>
          <w:sz w:val="24"/>
          <w:szCs w:val="24"/>
        </w:rPr>
        <w:t>.</w:t>
      </w:r>
    </w:p>
    <w:p w:rsidR="00CB01C8" w:rsidRPr="00D62638" w:rsidRDefault="00CB01C8" w:rsidP="00CB01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>Organizacja zjazdów absolwentów</w:t>
      </w:r>
      <w:r w:rsidR="00D62638" w:rsidRPr="00D62638">
        <w:rPr>
          <w:rFonts w:ascii="Times New Roman" w:hAnsi="Times New Roman" w:cs="Times New Roman"/>
          <w:b/>
          <w:sz w:val="24"/>
          <w:szCs w:val="24"/>
        </w:rPr>
        <w:t>.</w:t>
      </w:r>
    </w:p>
    <w:p w:rsidR="00CB01C8" w:rsidRPr="00D62638" w:rsidRDefault="00CB01C8" w:rsidP="00CB01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>Organizacja targów pracy na Wydziale Pielęgniarstwa WSUZ</w:t>
      </w:r>
      <w:r w:rsidR="00D62638" w:rsidRPr="00D62638">
        <w:rPr>
          <w:rFonts w:ascii="Times New Roman" w:hAnsi="Times New Roman" w:cs="Times New Roman"/>
          <w:b/>
          <w:sz w:val="24"/>
          <w:szCs w:val="24"/>
        </w:rPr>
        <w:t>.</w:t>
      </w:r>
    </w:p>
    <w:p w:rsidR="00CB01C8" w:rsidRPr="00EB26B7" w:rsidRDefault="00CB01C8" w:rsidP="00CB01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 xml:space="preserve">Aktywny udział w obradach Rady Społecznej Pracodawców -  </w:t>
      </w:r>
      <w:r w:rsidRPr="00D62638">
        <w:rPr>
          <w:rFonts w:ascii="Times New Roman" w:hAnsi="Times New Roman" w:cs="Times New Roman"/>
          <w:sz w:val="24"/>
          <w:szCs w:val="24"/>
        </w:rPr>
        <w:t>prezentacja wyników badań absolwentów, oraz konsultowanie strategii Uczelni w zakresie wsparcia aktywizacji studentów i absolwentów na rynku pracy.</w:t>
      </w:r>
    </w:p>
    <w:p w:rsidR="00CB01C8" w:rsidRPr="00D62638" w:rsidRDefault="00CB01C8" w:rsidP="00CB01C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B01C8" w:rsidRPr="00D62638" w:rsidRDefault="00CB01C8" w:rsidP="00CB01C8">
      <w:pPr>
        <w:pStyle w:val="Akapitzlis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>Działalność analityczna</w:t>
      </w:r>
    </w:p>
    <w:p w:rsidR="00CB01C8" w:rsidRPr="00D62638" w:rsidRDefault="00CB01C8" w:rsidP="00CB01C8">
      <w:pPr>
        <w:rPr>
          <w:rFonts w:ascii="Times New Roman" w:hAnsi="Times New Roman" w:cs="Times New Roman"/>
          <w:b/>
          <w:sz w:val="24"/>
          <w:szCs w:val="24"/>
        </w:rPr>
      </w:pPr>
    </w:p>
    <w:p w:rsidR="00CB01C8" w:rsidRPr="00D62638" w:rsidRDefault="00D62638" w:rsidP="00CB01C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62638">
        <w:rPr>
          <w:rFonts w:ascii="Times New Roman" w:hAnsi="Times New Roman" w:cs="Times New Roman"/>
          <w:b/>
          <w:sz w:val="24"/>
          <w:szCs w:val="24"/>
        </w:rPr>
        <w:t>Regularne prowadzenie badań ankietowych monitoringu losów absolwentów</w:t>
      </w:r>
      <w:r w:rsidRPr="00D62638">
        <w:rPr>
          <w:rFonts w:ascii="Times New Roman" w:hAnsi="Times New Roman" w:cs="Times New Roman"/>
          <w:sz w:val="24"/>
          <w:szCs w:val="24"/>
        </w:rPr>
        <w:t xml:space="preserve"> wśród absolwentów Wydziału Pielęgniarstwa WSUZ.</w:t>
      </w:r>
    </w:p>
    <w:p w:rsidR="00D62638" w:rsidRPr="00EB26B7" w:rsidRDefault="00D62638" w:rsidP="00CB01C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Sporządzanie raportów badawczych na podstawie analizy danych zastanych, </w:t>
      </w:r>
      <w:r w:rsidRPr="00D62638">
        <w:rPr>
          <w:rFonts w:ascii="Times New Roman" w:hAnsi="Times New Roman" w:cs="Times New Roman"/>
          <w:sz w:val="24"/>
          <w:szCs w:val="24"/>
        </w:rPr>
        <w:t>w postaci danych zawodowych absolwentów</w:t>
      </w:r>
      <w:r>
        <w:rPr>
          <w:rFonts w:ascii="Times New Roman" w:hAnsi="Times New Roman" w:cs="Times New Roman"/>
          <w:sz w:val="24"/>
          <w:szCs w:val="24"/>
        </w:rPr>
        <w:t xml:space="preserve"> pochodzących</w:t>
      </w:r>
      <w:r w:rsidRPr="00D62638">
        <w:rPr>
          <w:rFonts w:ascii="Times New Roman" w:hAnsi="Times New Roman" w:cs="Times New Roman"/>
          <w:sz w:val="24"/>
          <w:szCs w:val="24"/>
        </w:rPr>
        <w:t xml:space="preserve"> z bazy danych Ekon</w:t>
      </w:r>
      <w:r>
        <w:rPr>
          <w:rFonts w:ascii="Times New Roman" w:hAnsi="Times New Roman" w:cs="Times New Roman"/>
          <w:sz w:val="24"/>
          <w:szCs w:val="24"/>
        </w:rPr>
        <w:t>omicznych Losów A</w:t>
      </w:r>
      <w:r w:rsidRPr="00D62638">
        <w:rPr>
          <w:rFonts w:ascii="Times New Roman" w:hAnsi="Times New Roman" w:cs="Times New Roman"/>
          <w:sz w:val="24"/>
          <w:szCs w:val="24"/>
        </w:rPr>
        <w:t>bsolwentów (ELA)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26B7" w:rsidRPr="00D62638" w:rsidRDefault="00EB26B7" w:rsidP="00CB01C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Prezentacja wyników badań dotyczących losów absolwentów </w:t>
      </w:r>
      <w:r w:rsidRPr="00EB26B7">
        <w:rPr>
          <w:rFonts w:ascii="Times New Roman" w:hAnsi="Times New Roman" w:cs="Times New Roman"/>
          <w:sz w:val="24"/>
          <w:szCs w:val="24"/>
        </w:rPr>
        <w:t>podczas Rady Wydziału Pielęgniarstwa WSUZ oraz Społecznej Rady Pracodawców.</w:t>
      </w:r>
    </w:p>
    <w:p w:rsidR="00D62638" w:rsidRPr="00D62638" w:rsidRDefault="00D62638" w:rsidP="00D62638">
      <w:pPr>
        <w:rPr>
          <w:rFonts w:ascii="Times New Roman" w:hAnsi="Times New Roman" w:cs="Times New Roman"/>
          <w:b/>
          <w:sz w:val="24"/>
          <w:szCs w:val="24"/>
        </w:rPr>
      </w:pPr>
    </w:p>
    <w:sectPr w:rsidR="00D62638" w:rsidRPr="00D6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PL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046EB"/>
    <w:multiLevelType w:val="hybridMultilevel"/>
    <w:tmpl w:val="62D024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5788"/>
    <w:multiLevelType w:val="hybridMultilevel"/>
    <w:tmpl w:val="F036DD8C"/>
    <w:lvl w:ilvl="0" w:tplc="D00CF1D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660AE2"/>
    <w:multiLevelType w:val="hybridMultilevel"/>
    <w:tmpl w:val="62D4C756"/>
    <w:lvl w:ilvl="0" w:tplc="E1122A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022B8"/>
    <w:multiLevelType w:val="hybridMultilevel"/>
    <w:tmpl w:val="30626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C8"/>
    <w:rsid w:val="000F5723"/>
    <w:rsid w:val="003F5689"/>
    <w:rsid w:val="00687D0F"/>
    <w:rsid w:val="00CB01C8"/>
    <w:rsid w:val="00D62638"/>
    <w:rsid w:val="00E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551C1-B483-4FB7-9A3E-E4D82202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turaPL" w:eastAsiaTheme="minorHAnsi" w:hAnsi="FuturaP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Raiffeisen Polbank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k.kopczynski@is.uw.edu.pl</dc:creator>
  <cp:keywords/>
  <dc:description/>
  <cp:lastModifiedBy>k.kopczynski@is.uw.edu.pl</cp:lastModifiedBy>
  <cp:revision>2</cp:revision>
  <dcterms:created xsi:type="dcterms:W3CDTF">2025-10-30T19:59:00Z</dcterms:created>
  <dcterms:modified xsi:type="dcterms:W3CDTF">2025-10-30T19:59:00Z</dcterms:modified>
</cp:coreProperties>
</file>